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481A" w14:textId="6EDB3A2F" w:rsidR="00D104A6" w:rsidRPr="002E4B2F" w:rsidRDefault="00E44874" w:rsidP="002E4B2F">
      <w:pPr>
        <w:spacing w:line="259" w:lineRule="auto"/>
        <w:ind w:left="0" w:firstLine="0"/>
        <w:jc w:val="both"/>
      </w:pPr>
      <w:r>
        <w:rPr>
          <w:rFonts w:eastAsia="Century Gothic"/>
          <w:sz w:val="6"/>
        </w:rPr>
        <w:t xml:space="preserve"> </w:t>
      </w:r>
    </w:p>
    <w:p w14:paraId="78900E65" w14:textId="128FBA2A" w:rsidR="00D104A6" w:rsidRPr="002E4B2F" w:rsidRDefault="00E44874" w:rsidP="002E4B2F">
      <w:pPr>
        <w:spacing w:line="259" w:lineRule="auto"/>
        <w:ind w:left="0" w:firstLine="0"/>
        <w:jc w:val="both"/>
      </w:pPr>
      <w:r>
        <w:rPr>
          <w:rFonts w:eastAsia="Century Gothic"/>
          <w:sz w:val="6"/>
        </w:rPr>
        <w:t xml:space="preserve"> </w:t>
      </w:r>
    </w:p>
    <w:p w14:paraId="498529AF" w14:textId="39473E73" w:rsidR="00D104A6" w:rsidRPr="002E4B2F" w:rsidRDefault="00E44874" w:rsidP="002E4B2F">
      <w:pPr>
        <w:spacing w:line="259" w:lineRule="auto"/>
        <w:ind w:left="0" w:firstLine="0"/>
        <w:jc w:val="both"/>
      </w:pPr>
      <w:r>
        <w:rPr>
          <w:rFonts w:eastAsia="Century Gothic"/>
          <w:sz w:val="6"/>
        </w:rPr>
        <w:t xml:space="preserve"> </w:t>
      </w:r>
    </w:p>
    <w:tbl>
      <w:tblPr>
        <w:tblStyle w:val="TableGrid"/>
        <w:tblW w:w="10759" w:type="dxa"/>
        <w:tblInd w:w="-91" w:type="dxa"/>
        <w:tblCellMar>
          <w:top w:w="12" w:type="dxa"/>
          <w:left w:w="70" w:type="dxa"/>
          <w:bottom w:w="4" w:type="dxa"/>
          <w:right w:w="14" w:type="dxa"/>
        </w:tblCellMar>
        <w:tblLook w:val="04A0" w:firstRow="1" w:lastRow="0" w:firstColumn="1" w:lastColumn="0" w:noHBand="0" w:noVBand="1"/>
      </w:tblPr>
      <w:tblGrid>
        <w:gridCol w:w="1688"/>
        <w:gridCol w:w="5910"/>
        <w:gridCol w:w="1553"/>
        <w:gridCol w:w="1608"/>
      </w:tblGrid>
      <w:tr w:rsidR="00D104A6" w:rsidRPr="002E4B2F" w14:paraId="09944742" w14:textId="77777777">
        <w:trPr>
          <w:trHeight w:val="322"/>
        </w:trPr>
        <w:tc>
          <w:tcPr>
            <w:tcW w:w="168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149CF51F" w14:textId="77777777" w:rsidR="00D104A6" w:rsidRPr="002E4B2F" w:rsidRDefault="002E4B2F" w:rsidP="002E4B2F">
            <w:pPr>
              <w:spacing w:line="259" w:lineRule="auto"/>
              <w:ind w:left="0" w:firstLine="0"/>
              <w:jc w:val="both"/>
            </w:pPr>
            <w:r w:rsidRPr="002E4B2F">
              <w:rPr>
                <w:noProof/>
              </w:rPr>
              <w:drawing>
                <wp:inline distT="0" distB="0" distL="0" distR="0" wp14:anchorId="1429103C" wp14:editId="06609090">
                  <wp:extent cx="981075" cy="753110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75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E4B2F">
              <w:rPr>
                <w:rFonts w:eastAsia="Century Gothic"/>
                <w:sz w:val="20"/>
              </w:rPr>
              <w:t xml:space="preserve"> </w:t>
            </w:r>
          </w:p>
        </w:tc>
        <w:tc>
          <w:tcPr>
            <w:tcW w:w="591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F8A6220" w14:textId="69E45FD2" w:rsidR="004E34BF" w:rsidRDefault="004E34BF" w:rsidP="004E34BF">
            <w:pPr>
              <w:spacing w:line="259" w:lineRule="auto"/>
              <w:ind w:left="0" w:right="58" w:firstLine="0"/>
              <w:jc w:val="center"/>
            </w:pPr>
            <w:r>
              <w:rPr>
                <w:b/>
                <w:sz w:val="32"/>
              </w:rPr>
              <w:t>YOZGAT</w:t>
            </w:r>
            <w:r w:rsidR="00E44874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BOZOK</w:t>
            </w:r>
            <w:r w:rsidR="00E44874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ÜNİVERSİTESİ</w:t>
            </w:r>
          </w:p>
          <w:p w14:paraId="5D75A6E9" w14:textId="3E45033A" w:rsidR="00D104A6" w:rsidRPr="002E4B2F" w:rsidRDefault="00570F55" w:rsidP="004E34BF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28"/>
              </w:rPr>
              <w:t>SEKRETER</w:t>
            </w:r>
            <w:r w:rsidR="00E44874">
              <w:rPr>
                <w:b/>
                <w:sz w:val="28"/>
              </w:rPr>
              <w:t xml:space="preserve"> </w:t>
            </w:r>
            <w:r w:rsidR="004E34BF">
              <w:rPr>
                <w:b/>
                <w:sz w:val="28"/>
              </w:rPr>
              <w:t>GÖREV</w:t>
            </w:r>
            <w:r w:rsidR="00E44874">
              <w:rPr>
                <w:b/>
                <w:sz w:val="28"/>
              </w:rPr>
              <w:t xml:space="preserve"> </w:t>
            </w:r>
            <w:r w:rsidR="004E34BF">
              <w:rPr>
                <w:b/>
                <w:sz w:val="28"/>
              </w:rPr>
              <w:t>TANIMI</w:t>
            </w:r>
          </w:p>
        </w:tc>
        <w:tc>
          <w:tcPr>
            <w:tcW w:w="1553" w:type="dxa"/>
            <w:tcBorders>
              <w:top w:val="double" w:sz="4" w:space="0" w:color="000000"/>
              <w:left w:val="double" w:sz="4" w:space="0" w:color="000000"/>
              <w:bottom w:val="dashed" w:sz="4" w:space="0" w:color="000000"/>
              <w:right w:val="single" w:sz="8" w:space="0" w:color="000000"/>
            </w:tcBorders>
          </w:tcPr>
          <w:p w14:paraId="05911CC1" w14:textId="607638F9" w:rsidR="00D104A6" w:rsidRPr="002E4B2F" w:rsidRDefault="002E4B2F" w:rsidP="002E4B2F">
            <w:pPr>
              <w:spacing w:line="259" w:lineRule="auto"/>
              <w:ind w:left="2" w:firstLine="0"/>
              <w:jc w:val="both"/>
            </w:pPr>
            <w:r w:rsidRPr="002E4B2F">
              <w:rPr>
                <w:sz w:val="18"/>
              </w:rPr>
              <w:t>Doküman</w:t>
            </w:r>
            <w:r w:rsidR="00E44874">
              <w:rPr>
                <w:sz w:val="18"/>
              </w:rPr>
              <w:t xml:space="preserve"> </w:t>
            </w:r>
            <w:r w:rsidRPr="002E4B2F">
              <w:rPr>
                <w:sz w:val="18"/>
              </w:rPr>
              <w:t>Kodu</w:t>
            </w:r>
            <w:r w:rsidR="00E44874">
              <w:rPr>
                <w:b/>
                <w:sz w:val="18"/>
              </w:rPr>
              <w:t xml:space="preserve"> </w:t>
            </w:r>
          </w:p>
        </w:tc>
        <w:tc>
          <w:tcPr>
            <w:tcW w:w="1608" w:type="dxa"/>
            <w:tcBorders>
              <w:top w:val="double" w:sz="4" w:space="0" w:color="000000"/>
              <w:left w:val="single" w:sz="8" w:space="0" w:color="000000"/>
              <w:bottom w:val="dashed" w:sz="4" w:space="0" w:color="000000"/>
              <w:right w:val="double" w:sz="4" w:space="0" w:color="000000"/>
            </w:tcBorders>
          </w:tcPr>
          <w:p w14:paraId="2B08BF01" w14:textId="3B58680A" w:rsidR="00D104A6" w:rsidRPr="002E4B2F" w:rsidRDefault="002E4B2F" w:rsidP="002E4B2F">
            <w:pPr>
              <w:spacing w:line="259" w:lineRule="auto"/>
              <w:ind w:left="0" w:firstLine="0"/>
              <w:jc w:val="both"/>
            </w:pPr>
            <w:r w:rsidRPr="002E4B2F">
              <w:rPr>
                <w:b/>
                <w:sz w:val="18"/>
              </w:rPr>
              <w:t>KYS-GVR-122</w:t>
            </w:r>
            <w:r w:rsidR="00E44874">
              <w:rPr>
                <w:b/>
                <w:sz w:val="18"/>
              </w:rPr>
              <w:t xml:space="preserve"> </w:t>
            </w:r>
          </w:p>
        </w:tc>
      </w:tr>
      <w:tr w:rsidR="00D104A6" w:rsidRPr="002E4B2F" w14:paraId="58EE800B" w14:textId="77777777">
        <w:trPr>
          <w:trHeight w:val="31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87E63CE" w14:textId="77777777" w:rsidR="00D104A6" w:rsidRPr="002E4B2F" w:rsidRDefault="00D104A6" w:rsidP="002E4B2F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43C78B7C" w14:textId="77777777" w:rsidR="00D104A6" w:rsidRPr="002E4B2F" w:rsidRDefault="00D104A6" w:rsidP="002E4B2F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553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8" w:space="0" w:color="000000"/>
            </w:tcBorders>
          </w:tcPr>
          <w:p w14:paraId="593EEFFC" w14:textId="54EF0820" w:rsidR="00D104A6" w:rsidRPr="002E4B2F" w:rsidRDefault="002E4B2F" w:rsidP="002E4B2F">
            <w:pPr>
              <w:spacing w:line="259" w:lineRule="auto"/>
              <w:ind w:left="2" w:firstLine="0"/>
              <w:jc w:val="both"/>
            </w:pPr>
            <w:r w:rsidRPr="002E4B2F">
              <w:rPr>
                <w:sz w:val="18"/>
              </w:rPr>
              <w:t>Yürürlük</w:t>
            </w:r>
            <w:r w:rsidR="00E44874">
              <w:rPr>
                <w:sz w:val="18"/>
              </w:rPr>
              <w:t xml:space="preserve"> </w:t>
            </w:r>
            <w:r w:rsidRPr="002E4B2F">
              <w:rPr>
                <w:sz w:val="18"/>
              </w:rPr>
              <w:t>Tarihi</w:t>
            </w:r>
            <w:r w:rsidR="00E44874">
              <w:rPr>
                <w:b/>
                <w:sz w:val="18"/>
              </w:rPr>
              <w:t xml:space="preserve"> </w:t>
            </w:r>
          </w:p>
        </w:tc>
        <w:tc>
          <w:tcPr>
            <w:tcW w:w="160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ouble" w:sz="4" w:space="0" w:color="000000"/>
            </w:tcBorders>
          </w:tcPr>
          <w:p w14:paraId="5E896B84" w14:textId="4AC79C27" w:rsidR="00D104A6" w:rsidRPr="002E4B2F" w:rsidRDefault="00D104A6" w:rsidP="002E4B2F">
            <w:pPr>
              <w:spacing w:line="259" w:lineRule="auto"/>
              <w:ind w:left="0" w:firstLine="0"/>
              <w:jc w:val="both"/>
            </w:pPr>
          </w:p>
        </w:tc>
      </w:tr>
      <w:tr w:rsidR="00D104A6" w:rsidRPr="002E4B2F" w14:paraId="19BF67B1" w14:textId="77777777">
        <w:trPr>
          <w:trHeight w:val="42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0B2FEB6" w14:textId="77777777" w:rsidR="00D104A6" w:rsidRPr="002E4B2F" w:rsidRDefault="00D104A6" w:rsidP="002E4B2F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DE2685A" w14:textId="77777777" w:rsidR="00D104A6" w:rsidRPr="002E4B2F" w:rsidRDefault="00D104A6" w:rsidP="002E4B2F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553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single" w:sz="8" w:space="0" w:color="000000"/>
            </w:tcBorders>
          </w:tcPr>
          <w:p w14:paraId="71CA3589" w14:textId="5928561A" w:rsidR="00D104A6" w:rsidRPr="002E4B2F" w:rsidRDefault="002E4B2F" w:rsidP="002E4B2F">
            <w:pPr>
              <w:spacing w:line="259" w:lineRule="auto"/>
              <w:ind w:left="2" w:right="19" w:firstLine="0"/>
              <w:jc w:val="both"/>
            </w:pPr>
            <w:r w:rsidRPr="002E4B2F">
              <w:rPr>
                <w:sz w:val="18"/>
              </w:rPr>
              <w:t>Revizyon</w:t>
            </w:r>
            <w:r w:rsidR="00E44874">
              <w:rPr>
                <w:sz w:val="18"/>
              </w:rPr>
              <w:t xml:space="preserve"> </w:t>
            </w:r>
            <w:r w:rsidRPr="002E4B2F">
              <w:rPr>
                <w:sz w:val="18"/>
              </w:rPr>
              <w:t>Tarihi/No</w:t>
            </w:r>
            <w:r w:rsidR="00E44874">
              <w:rPr>
                <w:b/>
                <w:sz w:val="18"/>
              </w:rPr>
              <w:t xml:space="preserve"> </w:t>
            </w:r>
          </w:p>
        </w:tc>
        <w:tc>
          <w:tcPr>
            <w:tcW w:w="1608" w:type="dxa"/>
            <w:tcBorders>
              <w:top w:val="dashed" w:sz="4" w:space="0" w:color="000000"/>
              <w:left w:val="single" w:sz="8" w:space="0" w:color="000000"/>
              <w:bottom w:val="dashed" w:sz="4" w:space="0" w:color="000000"/>
              <w:right w:val="double" w:sz="4" w:space="0" w:color="000000"/>
            </w:tcBorders>
            <w:vAlign w:val="center"/>
          </w:tcPr>
          <w:p w14:paraId="7574B7E3" w14:textId="66BE70E3" w:rsidR="00D104A6" w:rsidRPr="002E4B2F" w:rsidRDefault="00E44874" w:rsidP="002E4B2F">
            <w:pPr>
              <w:spacing w:line="259" w:lineRule="auto"/>
              <w:ind w:left="0" w:firstLine="0"/>
              <w:jc w:val="both"/>
            </w:pPr>
            <w:r>
              <w:rPr>
                <w:b/>
                <w:sz w:val="18"/>
              </w:rPr>
              <w:t xml:space="preserve"> </w:t>
            </w:r>
            <w:r w:rsidR="004F2646" w:rsidRPr="002E4B2F">
              <w:rPr>
                <w:b/>
                <w:sz w:val="18"/>
              </w:rPr>
              <w:t>01.01.2025</w:t>
            </w:r>
          </w:p>
        </w:tc>
      </w:tr>
      <w:tr w:rsidR="00D104A6" w:rsidRPr="002E4B2F" w14:paraId="0D6DEFA0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F9BE40" w14:textId="77777777" w:rsidR="00D104A6" w:rsidRPr="002E4B2F" w:rsidRDefault="00D104A6" w:rsidP="002E4B2F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048BFF" w14:textId="77777777" w:rsidR="00D104A6" w:rsidRPr="002E4B2F" w:rsidRDefault="00D104A6" w:rsidP="002E4B2F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553" w:type="dxa"/>
            <w:tcBorders>
              <w:top w:val="dashed" w:sz="4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</w:tcPr>
          <w:p w14:paraId="7F7B7AF1" w14:textId="2F8773A2" w:rsidR="00D104A6" w:rsidRPr="002E4B2F" w:rsidRDefault="002E4B2F" w:rsidP="002E4B2F">
            <w:pPr>
              <w:spacing w:line="259" w:lineRule="auto"/>
              <w:ind w:left="2" w:firstLine="0"/>
              <w:jc w:val="both"/>
            </w:pPr>
            <w:r w:rsidRPr="002E4B2F">
              <w:rPr>
                <w:sz w:val="18"/>
              </w:rPr>
              <w:t>Baskı</w:t>
            </w:r>
            <w:r w:rsidR="00E44874">
              <w:rPr>
                <w:sz w:val="18"/>
              </w:rPr>
              <w:t xml:space="preserve"> </w:t>
            </w:r>
            <w:r w:rsidRPr="002E4B2F">
              <w:rPr>
                <w:sz w:val="18"/>
              </w:rPr>
              <w:t>No</w:t>
            </w:r>
            <w:r w:rsidR="00E44874">
              <w:rPr>
                <w:b/>
                <w:sz w:val="18"/>
              </w:rPr>
              <w:t xml:space="preserve"> </w:t>
            </w:r>
          </w:p>
        </w:tc>
        <w:tc>
          <w:tcPr>
            <w:tcW w:w="1608" w:type="dxa"/>
            <w:tcBorders>
              <w:top w:val="dashed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3F28706E" w14:textId="14BBEFFB" w:rsidR="00D104A6" w:rsidRPr="002E4B2F" w:rsidRDefault="00E44874" w:rsidP="002E4B2F">
            <w:pPr>
              <w:spacing w:line="259" w:lineRule="auto"/>
              <w:ind w:left="0" w:firstLine="0"/>
              <w:jc w:val="both"/>
            </w:pPr>
            <w:r>
              <w:rPr>
                <w:b/>
                <w:sz w:val="18"/>
              </w:rPr>
              <w:t xml:space="preserve"> </w:t>
            </w:r>
          </w:p>
        </w:tc>
      </w:tr>
    </w:tbl>
    <w:p w14:paraId="3F824D33" w14:textId="4E76C33C" w:rsidR="00D96FBF" w:rsidRPr="002E4B2F" w:rsidRDefault="00E44874" w:rsidP="002E4B2F">
      <w:pPr>
        <w:spacing w:line="259" w:lineRule="auto"/>
        <w:ind w:left="0" w:firstLine="0"/>
        <w:jc w:val="both"/>
      </w:pPr>
      <w:r>
        <w:rPr>
          <w:sz w:val="8"/>
        </w:rPr>
        <w:t xml:space="preserve"> </w:t>
      </w:r>
    </w:p>
    <w:tbl>
      <w:tblPr>
        <w:tblW w:w="1078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3"/>
      </w:tblGrid>
      <w:tr w:rsidR="002E4B2F" w14:paraId="4A07A715" w14:textId="77777777" w:rsidTr="002E4B2F">
        <w:trPr>
          <w:trHeight w:val="12593"/>
        </w:trPr>
        <w:tc>
          <w:tcPr>
            <w:tcW w:w="10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2D8B55" w14:textId="51FF40FF" w:rsidR="004E34BF" w:rsidRDefault="004E34BF" w:rsidP="004E34BF">
            <w:pPr>
              <w:tabs>
                <w:tab w:val="center" w:pos="6523"/>
              </w:tabs>
              <w:ind w:left="-15" w:firstLine="0"/>
            </w:pPr>
            <w:r>
              <w:rPr>
                <w:b/>
              </w:rPr>
              <w:t>ORGANİZASYONDAKİ</w:t>
            </w:r>
            <w:r w:rsidR="00E44874">
              <w:rPr>
                <w:b/>
              </w:rPr>
              <w:t xml:space="preserve"> </w:t>
            </w:r>
            <w:r w:rsidR="00F4214D">
              <w:rPr>
                <w:b/>
              </w:rPr>
              <w:t>YERİ:</w:t>
            </w:r>
            <w:r w:rsidR="00E44874">
              <w:t xml:space="preserve"> </w:t>
            </w:r>
            <w:r w:rsidR="00B445C7" w:rsidRPr="002E4B2F">
              <w:t>Birim</w:t>
            </w:r>
            <w:r w:rsidR="00E44874">
              <w:t xml:space="preserve"> </w:t>
            </w:r>
            <w:r w:rsidR="00B445C7" w:rsidRPr="002E4B2F">
              <w:t>Amirlerine</w:t>
            </w:r>
            <w:r w:rsidR="00E44874">
              <w:t xml:space="preserve"> </w:t>
            </w:r>
            <w:r w:rsidR="00B445C7" w:rsidRPr="002E4B2F">
              <w:t>bağlı</w:t>
            </w:r>
            <w:r w:rsidR="00E44874">
              <w:t xml:space="preserve"> </w:t>
            </w:r>
            <w:r w:rsidR="00B445C7" w:rsidRPr="002E4B2F">
              <w:t>görev</w:t>
            </w:r>
            <w:r w:rsidR="00E44874">
              <w:t xml:space="preserve"> </w:t>
            </w:r>
            <w:r w:rsidR="00685D4F" w:rsidRPr="002E4B2F">
              <w:t>yapar.</w:t>
            </w:r>
            <w:r w:rsidR="00E44874">
              <w:t xml:space="preserve"> </w:t>
            </w:r>
          </w:p>
          <w:p w14:paraId="0B4709CF" w14:textId="086E6D49" w:rsidR="004E34BF" w:rsidRDefault="00E44874" w:rsidP="004E34BF">
            <w:pPr>
              <w:spacing w:after="26" w:line="259" w:lineRule="auto"/>
              <w:ind w:left="0" w:firstLine="0"/>
            </w:pPr>
            <w:r>
              <w:t xml:space="preserve"> </w:t>
            </w:r>
          </w:p>
          <w:p w14:paraId="3F4FFA14" w14:textId="4B404E0E" w:rsidR="004E34BF" w:rsidRDefault="004E34BF" w:rsidP="004E34BF">
            <w:pPr>
              <w:spacing w:line="259" w:lineRule="auto"/>
              <w:ind w:left="0" w:firstLine="0"/>
            </w:pPr>
            <w:r>
              <w:rPr>
                <w:b/>
              </w:rPr>
              <w:t>GÖREV,</w:t>
            </w:r>
            <w:r w:rsidR="00E44874">
              <w:rPr>
                <w:b/>
              </w:rPr>
              <w:t xml:space="preserve"> </w:t>
            </w:r>
            <w:r>
              <w:rPr>
                <w:b/>
              </w:rPr>
              <w:t>YETKİ</w:t>
            </w:r>
            <w:r w:rsidR="00E44874">
              <w:rPr>
                <w:b/>
              </w:rPr>
              <w:t xml:space="preserve"> </w:t>
            </w:r>
            <w:r>
              <w:rPr>
                <w:b/>
              </w:rPr>
              <w:t>VE</w:t>
            </w:r>
            <w:r w:rsidR="00E44874">
              <w:rPr>
                <w:b/>
              </w:rPr>
              <w:t xml:space="preserve"> </w:t>
            </w:r>
            <w:r>
              <w:rPr>
                <w:b/>
              </w:rPr>
              <w:t>SORUMLULUKLARI:</w:t>
            </w:r>
            <w:r w:rsidR="00E44874">
              <w:rPr>
                <w:b/>
              </w:rPr>
              <w:t xml:space="preserve"> </w:t>
            </w:r>
          </w:p>
          <w:p w14:paraId="7A39ADB9" w14:textId="1DA24F96" w:rsidR="004E34BF" w:rsidRDefault="00E44874" w:rsidP="004E34BF">
            <w:pPr>
              <w:spacing w:after="37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056DC87F" w14:textId="77777777" w:rsidR="00570F55" w:rsidRPr="00570F55" w:rsidRDefault="00570F55" w:rsidP="00570F55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570F55">
              <w:rPr>
                <w:szCs w:val="24"/>
              </w:rPr>
              <w:t>•Bağlı bulunduğu yöneticinin iç ve dış görüşmelerini düzenleyerek, yetkililerle yapılması gerekli görülen (kişi veya grupların) görüşmelerini, makamın zaman ve iş durumlarını da dikkate alarak planlamak, emre göre görüşmeleri yürütmek.</w:t>
            </w:r>
          </w:p>
          <w:p w14:paraId="5FB16BC7" w14:textId="77777777" w:rsidR="00570F55" w:rsidRPr="00570F55" w:rsidRDefault="00570F55" w:rsidP="00570F55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570F55">
              <w:rPr>
                <w:szCs w:val="24"/>
              </w:rPr>
              <w:t>•Yöneticinin yazılı ve sözlü direktiflerinin ilgili kişi ve birimlere iletilmesini sağlamak.</w:t>
            </w:r>
          </w:p>
          <w:p w14:paraId="3480A19D" w14:textId="77777777" w:rsidR="00570F55" w:rsidRPr="00570F55" w:rsidRDefault="00570F55" w:rsidP="00570F55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570F55">
              <w:rPr>
                <w:szCs w:val="24"/>
              </w:rPr>
              <w:t>•Büro makinalarını kullanmak.</w:t>
            </w:r>
          </w:p>
          <w:p w14:paraId="45C4C23A" w14:textId="7542905B" w:rsidR="00570F55" w:rsidRPr="00570F55" w:rsidRDefault="00570F55" w:rsidP="00570F55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570F55">
              <w:rPr>
                <w:szCs w:val="24"/>
              </w:rPr>
              <w:t>•</w:t>
            </w:r>
            <w:r>
              <w:rPr>
                <w:szCs w:val="24"/>
              </w:rPr>
              <w:t>i</w:t>
            </w:r>
            <w:r w:rsidRPr="00570F55">
              <w:rPr>
                <w:szCs w:val="24"/>
              </w:rPr>
              <w:t>mza ve havale edilen yazı ve dosyalan ilgili birim ve kişilere göndererek izlemek, gerekli olanların giriş- çıkış kayıtlarını tutmak.</w:t>
            </w:r>
          </w:p>
          <w:p w14:paraId="285BFBC5" w14:textId="28A5C221" w:rsidR="00570F55" w:rsidRPr="00570F55" w:rsidRDefault="00570F55" w:rsidP="00570F55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570F55">
              <w:rPr>
                <w:szCs w:val="24"/>
              </w:rPr>
              <w:t xml:space="preserve">•Yöneticinin kırtasiye, demirbaş, temizlik </w:t>
            </w:r>
            <w:r w:rsidR="00685D4F" w:rsidRPr="00570F55">
              <w:rPr>
                <w:szCs w:val="24"/>
              </w:rPr>
              <w:t>vb.</w:t>
            </w:r>
            <w:r w:rsidRPr="00570F55">
              <w:rPr>
                <w:szCs w:val="24"/>
              </w:rPr>
              <w:t xml:space="preserve"> büro hizmetlerinin yapılmasını sağlamak.</w:t>
            </w:r>
          </w:p>
          <w:p w14:paraId="6BD68017" w14:textId="77777777" w:rsidR="00570F55" w:rsidRPr="00570F55" w:rsidRDefault="00570F55" w:rsidP="00570F55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570F55">
              <w:rPr>
                <w:szCs w:val="24"/>
              </w:rPr>
              <w:t>•EBYS üzerinden birimiyle ilgili yazışmaları takip eder, sonuçlandırır.</w:t>
            </w:r>
          </w:p>
          <w:p w14:paraId="1EFCF628" w14:textId="77777777" w:rsidR="00570F55" w:rsidRPr="00570F55" w:rsidRDefault="00570F55" w:rsidP="00570F55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570F55">
              <w:rPr>
                <w:szCs w:val="24"/>
              </w:rPr>
              <w:t xml:space="preserve">•Kurulların (Yönetim Kurulu, Fakülte/Yüksekokul Kurulu, Genel Kurul, Disiplin </w:t>
            </w:r>
            <w:proofErr w:type="gramStart"/>
            <w:r w:rsidRPr="00570F55">
              <w:rPr>
                <w:szCs w:val="24"/>
              </w:rPr>
              <w:t>Kurulu )</w:t>
            </w:r>
            <w:proofErr w:type="gramEnd"/>
            <w:r w:rsidRPr="00570F55">
              <w:rPr>
                <w:szCs w:val="24"/>
              </w:rPr>
              <w:t xml:space="preserve"> gündemini bir gün önceden Fak Sekreterliğinden öğrenerek ilgili kişilere duyurur.</w:t>
            </w:r>
          </w:p>
          <w:p w14:paraId="697C237C" w14:textId="5F6961A6" w:rsidR="00570F55" w:rsidRPr="00570F55" w:rsidRDefault="00570F55" w:rsidP="00570F55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570F55">
              <w:rPr>
                <w:szCs w:val="24"/>
              </w:rPr>
              <w:t xml:space="preserve">•Protokol ve </w:t>
            </w:r>
            <w:r w:rsidR="00685D4F" w:rsidRPr="00570F55">
              <w:rPr>
                <w:szCs w:val="24"/>
              </w:rPr>
              <w:t>telefon</w:t>
            </w:r>
            <w:r w:rsidRPr="00570F55">
              <w:rPr>
                <w:szCs w:val="24"/>
              </w:rPr>
              <w:t xml:space="preserve"> listelerini takip ederek güncel kalmasını sağlar.</w:t>
            </w:r>
          </w:p>
          <w:p w14:paraId="5A6A4CC6" w14:textId="77777777" w:rsidR="00570F55" w:rsidRPr="00570F55" w:rsidRDefault="00570F55" w:rsidP="00570F55">
            <w:pPr>
              <w:spacing w:line="259" w:lineRule="auto"/>
              <w:ind w:left="0" w:firstLine="0"/>
              <w:jc w:val="both"/>
              <w:rPr>
                <w:szCs w:val="24"/>
              </w:rPr>
            </w:pPr>
            <w:r w:rsidRPr="00570F55">
              <w:rPr>
                <w:szCs w:val="24"/>
              </w:rPr>
              <w:t>•Amirlerince verilecek benzer görevleri yapmak.</w:t>
            </w:r>
          </w:p>
          <w:p w14:paraId="72733D68" w14:textId="3B102404" w:rsidR="006B1E6A" w:rsidRDefault="00570F55" w:rsidP="00570F55">
            <w:pPr>
              <w:ind w:left="0" w:firstLine="0"/>
              <w:jc w:val="both"/>
              <w:rPr>
                <w:b/>
              </w:rPr>
            </w:pPr>
            <w:r w:rsidRPr="00570F55">
              <w:rPr>
                <w:szCs w:val="24"/>
              </w:rPr>
              <w:t>•Görevlerinden dolayı Amirlerine karşı sorumludur.</w:t>
            </w:r>
          </w:p>
        </w:tc>
      </w:tr>
    </w:tbl>
    <w:p w14:paraId="323B6BAA" w14:textId="29B8F550" w:rsidR="00D104A6" w:rsidRPr="002E4B2F" w:rsidRDefault="00E44874" w:rsidP="002E4B2F">
      <w:pPr>
        <w:spacing w:line="259" w:lineRule="auto"/>
        <w:ind w:left="0" w:firstLine="0"/>
        <w:jc w:val="both"/>
      </w:pPr>
      <w:r>
        <w:t xml:space="preserve"> </w:t>
      </w:r>
    </w:p>
    <w:p w14:paraId="06EBA505" w14:textId="2C6CCC82" w:rsidR="00D104A6" w:rsidRPr="002E4B2F" w:rsidRDefault="00D104A6" w:rsidP="002E4B2F">
      <w:pPr>
        <w:spacing w:line="259" w:lineRule="auto"/>
        <w:ind w:left="0" w:firstLine="0"/>
        <w:jc w:val="both"/>
      </w:pPr>
    </w:p>
    <w:tbl>
      <w:tblPr>
        <w:tblStyle w:val="TableGrid"/>
        <w:tblW w:w="10773" w:type="dxa"/>
        <w:tblInd w:w="-15" w:type="dxa"/>
        <w:tblCellMar>
          <w:top w:w="2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8"/>
        <w:gridCol w:w="4650"/>
        <w:gridCol w:w="1535"/>
      </w:tblGrid>
      <w:tr w:rsidR="00D104A6" w:rsidRPr="002E4B2F" w14:paraId="30571C6D" w14:textId="77777777" w:rsidTr="002E4B2F">
        <w:trPr>
          <w:trHeight w:val="492"/>
        </w:trPr>
        <w:tc>
          <w:tcPr>
            <w:tcW w:w="45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9265F93" w14:textId="6A6DAC0F" w:rsidR="00D104A6" w:rsidRPr="002E4B2F" w:rsidRDefault="002E4B2F" w:rsidP="004F2646">
            <w:pPr>
              <w:spacing w:line="259" w:lineRule="auto"/>
              <w:ind w:right="1478"/>
              <w:jc w:val="both"/>
            </w:pPr>
            <w:r w:rsidRPr="002E4B2F">
              <w:rPr>
                <w:sz w:val="20"/>
              </w:rPr>
              <w:t>Hazırlayan</w:t>
            </w:r>
            <w:r w:rsidR="00E44874">
              <w:rPr>
                <w:sz w:val="20"/>
              </w:rPr>
              <w:t xml:space="preserve"> </w:t>
            </w:r>
            <w:r w:rsidRPr="002E4B2F">
              <w:rPr>
                <w:sz w:val="20"/>
              </w:rPr>
              <w:t>Kalite</w:t>
            </w:r>
            <w:r w:rsidR="00E44874">
              <w:rPr>
                <w:sz w:val="20"/>
              </w:rPr>
              <w:t xml:space="preserve"> </w:t>
            </w:r>
            <w:r w:rsidRPr="002E4B2F">
              <w:rPr>
                <w:sz w:val="20"/>
              </w:rPr>
              <w:t>Sorumlusu</w:t>
            </w:r>
            <w:r w:rsidR="00E44874">
              <w:rPr>
                <w:sz w:val="20"/>
              </w:rPr>
              <w:t xml:space="preserve"> </w:t>
            </w:r>
          </w:p>
        </w:tc>
        <w:tc>
          <w:tcPr>
            <w:tcW w:w="46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2D4B10" w14:textId="024F84AA" w:rsidR="00D104A6" w:rsidRPr="002E4B2F" w:rsidRDefault="002E4B2F" w:rsidP="004F2646">
            <w:pPr>
              <w:spacing w:line="259" w:lineRule="auto"/>
              <w:ind w:right="1494"/>
              <w:jc w:val="both"/>
            </w:pPr>
            <w:r w:rsidRPr="002E4B2F">
              <w:rPr>
                <w:sz w:val="20"/>
              </w:rPr>
              <w:t>Onaylayan</w:t>
            </w:r>
            <w:r w:rsidR="00E44874">
              <w:rPr>
                <w:sz w:val="20"/>
              </w:rPr>
              <w:t xml:space="preserve"> </w:t>
            </w:r>
            <w:r w:rsidRPr="002E4B2F">
              <w:rPr>
                <w:sz w:val="20"/>
              </w:rPr>
              <w:t>Birim</w:t>
            </w:r>
            <w:r w:rsidR="00E44874">
              <w:rPr>
                <w:sz w:val="20"/>
              </w:rPr>
              <w:t xml:space="preserve"> </w:t>
            </w:r>
            <w:r w:rsidRPr="002E4B2F">
              <w:rPr>
                <w:sz w:val="20"/>
              </w:rPr>
              <w:t>Yöneticisi</w:t>
            </w:r>
            <w:r w:rsidR="00E44874">
              <w:rPr>
                <w:sz w:val="20"/>
              </w:rPr>
              <w:t xml:space="preserve"> </w:t>
            </w:r>
          </w:p>
        </w:tc>
        <w:tc>
          <w:tcPr>
            <w:tcW w:w="153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4A59BA7" w14:textId="7070A666" w:rsidR="00D104A6" w:rsidRPr="002E4B2F" w:rsidRDefault="002E4B2F" w:rsidP="004F2646">
            <w:pPr>
              <w:spacing w:line="259" w:lineRule="auto"/>
              <w:ind w:left="0" w:firstLine="0"/>
              <w:jc w:val="center"/>
            </w:pPr>
            <w:r w:rsidRPr="002E4B2F">
              <w:rPr>
                <w:b/>
                <w:sz w:val="20"/>
              </w:rPr>
              <w:t>Sayfa</w:t>
            </w:r>
            <w:r w:rsidR="00E44874">
              <w:rPr>
                <w:b/>
                <w:sz w:val="20"/>
              </w:rPr>
              <w:t xml:space="preserve"> </w:t>
            </w:r>
            <w:r w:rsidRPr="002E4B2F">
              <w:rPr>
                <w:b/>
                <w:sz w:val="20"/>
              </w:rPr>
              <w:t>No</w:t>
            </w:r>
          </w:p>
          <w:p w14:paraId="30510C71" w14:textId="7A127C0F" w:rsidR="00D104A6" w:rsidRPr="002E4B2F" w:rsidRDefault="002E4B2F" w:rsidP="004F2646">
            <w:pPr>
              <w:spacing w:line="259" w:lineRule="auto"/>
              <w:ind w:left="1" w:firstLine="0"/>
              <w:jc w:val="center"/>
            </w:pPr>
            <w:r w:rsidRPr="002E4B2F">
              <w:rPr>
                <w:b/>
                <w:sz w:val="18"/>
              </w:rPr>
              <w:t>2/2</w:t>
            </w:r>
          </w:p>
        </w:tc>
      </w:tr>
      <w:tr w:rsidR="00D104A6" w:rsidRPr="002E4B2F" w14:paraId="28D21838" w14:textId="77777777" w:rsidTr="002E4B2F">
        <w:trPr>
          <w:trHeight w:val="787"/>
        </w:trPr>
        <w:tc>
          <w:tcPr>
            <w:tcW w:w="45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EA3F1E" w14:textId="39FAA042" w:rsidR="00D104A6" w:rsidRPr="002E4B2F" w:rsidRDefault="00E44874" w:rsidP="002E4B2F">
            <w:pPr>
              <w:spacing w:line="259" w:lineRule="auto"/>
              <w:ind w:left="50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6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841A3E" w14:textId="404A8DC3" w:rsidR="00D104A6" w:rsidRPr="002E4B2F" w:rsidRDefault="00E44874" w:rsidP="002E4B2F">
            <w:pPr>
              <w:spacing w:line="259" w:lineRule="auto"/>
              <w:ind w:left="4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35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EFAD23" w14:textId="77777777" w:rsidR="00D104A6" w:rsidRPr="002E4B2F" w:rsidRDefault="00D104A6" w:rsidP="002E4B2F">
            <w:pPr>
              <w:spacing w:after="160" w:line="259" w:lineRule="auto"/>
              <w:ind w:left="0" w:firstLine="0"/>
              <w:jc w:val="both"/>
            </w:pPr>
          </w:p>
        </w:tc>
      </w:tr>
    </w:tbl>
    <w:p w14:paraId="1EB80F15" w14:textId="77777777" w:rsidR="004F2646" w:rsidRDefault="004F2646" w:rsidP="002E4B2F">
      <w:pPr>
        <w:pStyle w:val="Balk1"/>
        <w:ind w:left="-5"/>
        <w:jc w:val="both"/>
      </w:pPr>
    </w:p>
    <w:p w14:paraId="013164D9" w14:textId="77777777" w:rsidR="004F2646" w:rsidRDefault="004F2646" w:rsidP="002E4B2F">
      <w:pPr>
        <w:pStyle w:val="Balk1"/>
        <w:ind w:left="-5"/>
        <w:jc w:val="both"/>
      </w:pPr>
    </w:p>
    <w:p w14:paraId="34FB52A8" w14:textId="77777777" w:rsidR="004F2646" w:rsidRDefault="004F2646" w:rsidP="002E4B2F">
      <w:pPr>
        <w:pStyle w:val="Balk1"/>
        <w:ind w:left="-5"/>
        <w:jc w:val="both"/>
      </w:pPr>
    </w:p>
    <w:p w14:paraId="6D476922" w14:textId="77777777" w:rsidR="004F2646" w:rsidRDefault="004F2646" w:rsidP="002E4B2F">
      <w:pPr>
        <w:pStyle w:val="Balk1"/>
        <w:ind w:left="-5"/>
        <w:jc w:val="both"/>
      </w:pPr>
    </w:p>
    <w:p w14:paraId="7AAD9B6B" w14:textId="77777777" w:rsidR="004F2646" w:rsidRDefault="004F2646" w:rsidP="002E4B2F">
      <w:pPr>
        <w:pStyle w:val="Balk1"/>
        <w:ind w:left="-5"/>
        <w:jc w:val="both"/>
      </w:pPr>
    </w:p>
    <w:p w14:paraId="66BE01ED" w14:textId="77777777" w:rsidR="004F2646" w:rsidRDefault="004F2646" w:rsidP="002E4B2F">
      <w:pPr>
        <w:pStyle w:val="Balk1"/>
        <w:ind w:left="-5"/>
        <w:jc w:val="both"/>
      </w:pPr>
    </w:p>
    <w:p w14:paraId="5D173CDB" w14:textId="77777777" w:rsidR="004F2646" w:rsidRDefault="004F2646" w:rsidP="002E4B2F">
      <w:pPr>
        <w:pStyle w:val="Balk1"/>
        <w:ind w:left="-5"/>
        <w:jc w:val="both"/>
      </w:pPr>
    </w:p>
    <w:p w14:paraId="45011154" w14:textId="77777777" w:rsidR="004F2646" w:rsidRDefault="004F2646" w:rsidP="002E4B2F">
      <w:pPr>
        <w:pStyle w:val="Balk1"/>
        <w:ind w:left="-5"/>
        <w:jc w:val="both"/>
      </w:pPr>
    </w:p>
    <w:p w14:paraId="6249E77C" w14:textId="77777777" w:rsidR="004F2646" w:rsidRDefault="004F2646" w:rsidP="002E4B2F">
      <w:pPr>
        <w:pStyle w:val="Balk1"/>
        <w:ind w:left="-5"/>
        <w:jc w:val="both"/>
      </w:pPr>
    </w:p>
    <w:p w14:paraId="37704941" w14:textId="77777777" w:rsidR="004F2646" w:rsidRDefault="004F2646" w:rsidP="002E4B2F">
      <w:pPr>
        <w:pStyle w:val="Balk1"/>
        <w:ind w:left="-5"/>
        <w:jc w:val="both"/>
      </w:pPr>
    </w:p>
    <w:p w14:paraId="2FE56A29" w14:textId="77777777" w:rsidR="004F2646" w:rsidRDefault="004F2646" w:rsidP="002E4B2F">
      <w:pPr>
        <w:pStyle w:val="Balk1"/>
        <w:ind w:left="-5"/>
        <w:jc w:val="both"/>
      </w:pPr>
    </w:p>
    <w:p w14:paraId="50BE59A5" w14:textId="77777777" w:rsidR="004F2646" w:rsidRDefault="004F2646" w:rsidP="002E4B2F">
      <w:pPr>
        <w:pStyle w:val="Balk1"/>
        <w:ind w:left="-5"/>
        <w:jc w:val="both"/>
      </w:pPr>
    </w:p>
    <w:p w14:paraId="5FA993E1" w14:textId="77777777" w:rsidR="004F2646" w:rsidRDefault="004F2646" w:rsidP="002E4B2F">
      <w:pPr>
        <w:pStyle w:val="Balk1"/>
        <w:ind w:left="-5"/>
        <w:jc w:val="both"/>
      </w:pPr>
    </w:p>
    <w:p w14:paraId="60D74512" w14:textId="77777777" w:rsidR="004F2646" w:rsidRDefault="004F2646" w:rsidP="002E4B2F">
      <w:pPr>
        <w:pStyle w:val="Balk1"/>
        <w:ind w:left="-5"/>
        <w:jc w:val="both"/>
      </w:pPr>
    </w:p>
    <w:p w14:paraId="34B83349" w14:textId="77777777" w:rsidR="004F2646" w:rsidRDefault="004F2646" w:rsidP="002E4B2F">
      <w:pPr>
        <w:pStyle w:val="Balk1"/>
        <w:ind w:left="-5"/>
        <w:jc w:val="both"/>
      </w:pPr>
    </w:p>
    <w:p w14:paraId="67B1E2BC" w14:textId="77777777" w:rsidR="004F2646" w:rsidRDefault="004F2646" w:rsidP="002E4B2F">
      <w:pPr>
        <w:pStyle w:val="Balk1"/>
        <w:ind w:left="-5"/>
        <w:jc w:val="both"/>
      </w:pPr>
    </w:p>
    <w:p w14:paraId="6D0E28A0" w14:textId="77777777" w:rsidR="004F2646" w:rsidRDefault="004F2646" w:rsidP="002E4B2F">
      <w:pPr>
        <w:pStyle w:val="Balk1"/>
        <w:ind w:left="-5"/>
        <w:jc w:val="both"/>
      </w:pPr>
    </w:p>
    <w:p w14:paraId="5DA90086" w14:textId="77777777" w:rsidR="004F2646" w:rsidRDefault="004F2646" w:rsidP="002E4B2F">
      <w:pPr>
        <w:pStyle w:val="Balk1"/>
        <w:ind w:left="-5"/>
        <w:jc w:val="both"/>
      </w:pPr>
    </w:p>
    <w:p w14:paraId="29DF81B0" w14:textId="77777777" w:rsidR="004F2646" w:rsidRDefault="004F2646" w:rsidP="002E4B2F">
      <w:pPr>
        <w:pStyle w:val="Balk1"/>
        <w:ind w:left="-5"/>
        <w:jc w:val="both"/>
      </w:pPr>
    </w:p>
    <w:p w14:paraId="678EFC08" w14:textId="77777777" w:rsidR="004F2646" w:rsidRDefault="004F2646" w:rsidP="002E4B2F">
      <w:pPr>
        <w:pStyle w:val="Balk1"/>
        <w:ind w:left="-5"/>
        <w:jc w:val="both"/>
      </w:pPr>
    </w:p>
    <w:p w14:paraId="69A35A50" w14:textId="77777777" w:rsidR="004F2646" w:rsidRDefault="004F2646" w:rsidP="002E4B2F">
      <w:pPr>
        <w:pStyle w:val="Balk1"/>
        <w:ind w:left="-5"/>
        <w:jc w:val="both"/>
      </w:pPr>
    </w:p>
    <w:p w14:paraId="57F12672" w14:textId="77777777" w:rsidR="004F2646" w:rsidRDefault="004F2646" w:rsidP="002E4B2F">
      <w:pPr>
        <w:pStyle w:val="Balk1"/>
        <w:ind w:left="-5"/>
        <w:jc w:val="both"/>
      </w:pPr>
    </w:p>
    <w:p w14:paraId="56CC6D29" w14:textId="77777777" w:rsidR="004F2646" w:rsidRDefault="004F2646" w:rsidP="002E4B2F">
      <w:pPr>
        <w:pStyle w:val="Balk1"/>
        <w:ind w:left="-5"/>
        <w:jc w:val="both"/>
      </w:pPr>
    </w:p>
    <w:p w14:paraId="2D0DA74F" w14:textId="77777777" w:rsidR="004F2646" w:rsidRDefault="004F2646" w:rsidP="002E4B2F">
      <w:pPr>
        <w:pStyle w:val="Balk1"/>
        <w:ind w:left="-5"/>
        <w:jc w:val="both"/>
      </w:pPr>
    </w:p>
    <w:p w14:paraId="28C11FE1" w14:textId="77777777" w:rsidR="004F2646" w:rsidRDefault="004F2646" w:rsidP="002E4B2F">
      <w:pPr>
        <w:pStyle w:val="Balk1"/>
        <w:ind w:left="-5"/>
        <w:jc w:val="both"/>
      </w:pPr>
    </w:p>
    <w:p w14:paraId="14553A46" w14:textId="77777777" w:rsidR="004F2646" w:rsidRDefault="004F2646" w:rsidP="002E4B2F">
      <w:pPr>
        <w:pStyle w:val="Balk1"/>
        <w:ind w:left="-5"/>
        <w:jc w:val="both"/>
      </w:pPr>
    </w:p>
    <w:p w14:paraId="0F8C2C85" w14:textId="77777777" w:rsidR="004F2646" w:rsidRDefault="004F2646" w:rsidP="002E4B2F">
      <w:pPr>
        <w:pStyle w:val="Balk1"/>
        <w:ind w:left="-5"/>
        <w:jc w:val="both"/>
      </w:pPr>
    </w:p>
    <w:p w14:paraId="56A6A1B0" w14:textId="77777777" w:rsidR="004F2646" w:rsidRDefault="004F2646" w:rsidP="002E4B2F">
      <w:pPr>
        <w:pStyle w:val="Balk1"/>
        <w:ind w:left="-5"/>
        <w:jc w:val="both"/>
      </w:pPr>
    </w:p>
    <w:p w14:paraId="7A54E226" w14:textId="77777777" w:rsidR="004F2646" w:rsidRDefault="004F2646" w:rsidP="002E4B2F">
      <w:pPr>
        <w:pStyle w:val="Balk1"/>
        <w:ind w:left="-5"/>
        <w:jc w:val="both"/>
      </w:pPr>
    </w:p>
    <w:p w14:paraId="0A3F5772" w14:textId="77777777" w:rsidR="004F2646" w:rsidRDefault="004F2646" w:rsidP="002E4B2F">
      <w:pPr>
        <w:pStyle w:val="Balk1"/>
        <w:ind w:left="-5"/>
        <w:jc w:val="both"/>
      </w:pPr>
    </w:p>
    <w:p w14:paraId="19FD041D" w14:textId="77777777" w:rsidR="004F2646" w:rsidRDefault="004F2646" w:rsidP="002E4B2F">
      <w:pPr>
        <w:pStyle w:val="Balk1"/>
        <w:ind w:left="-5"/>
        <w:jc w:val="both"/>
      </w:pPr>
    </w:p>
    <w:p w14:paraId="28D0972F" w14:textId="77777777" w:rsidR="004F2646" w:rsidRDefault="004F2646" w:rsidP="002E4B2F">
      <w:pPr>
        <w:pStyle w:val="Balk1"/>
        <w:ind w:left="-5"/>
        <w:jc w:val="both"/>
      </w:pPr>
    </w:p>
    <w:p w14:paraId="17D6F8F4" w14:textId="77777777" w:rsidR="004F2646" w:rsidRDefault="004F2646" w:rsidP="002E4B2F">
      <w:pPr>
        <w:pStyle w:val="Balk1"/>
        <w:ind w:left="-5"/>
        <w:jc w:val="both"/>
      </w:pPr>
    </w:p>
    <w:p w14:paraId="40E71CF5" w14:textId="77777777" w:rsidR="004F2646" w:rsidRDefault="004F2646" w:rsidP="002E4B2F">
      <w:pPr>
        <w:pStyle w:val="Balk1"/>
        <w:ind w:left="-5"/>
        <w:jc w:val="both"/>
      </w:pPr>
    </w:p>
    <w:p w14:paraId="52788794" w14:textId="77777777" w:rsidR="004F2646" w:rsidRDefault="004F2646" w:rsidP="002E4B2F">
      <w:pPr>
        <w:pStyle w:val="Balk1"/>
        <w:ind w:left="-5"/>
        <w:jc w:val="both"/>
      </w:pPr>
    </w:p>
    <w:p w14:paraId="1EB05BEF" w14:textId="77777777" w:rsidR="004F2646" w:rsidRDefault="004F2646" w:rsidP="002E4B2F">
      <w:pPr>
        <w:pStyle w:val="Balk1"/>
        <w:ind w:left="-5"/>
        <w:jc w:val="both"/>
      </w:pPr>
    </w:p>
    <w:p w14:paraId="5F8F474C" w14:textId="77777777" w:rsidR="004F2646" w:rsidRDefault="004F2646" w:rsidP="002E4B2F">
      <w:pPr>
        <w:pStyle w:val="Balk1"/>
        <w:ind w:left="-5"/>
        <w:jc w:val="both"/>
      </w:pPr>
    </w:p>
    <w:p w14:paraId="58D4BC8B" w14:textId="77777777" w:rsidR="004F2646" w:rsidRDefault="004F2646" w:rsidP="002E4B2F">
      <w:pPr>
        <w:pStyle w:val="Balk1"/>
        <w:ind w:left="-5"/>
        <w:jc w:val="both"/>
      </w:pPr>
    </w:p>
    <w:p w14:paraId="0C251711" w14:textId="77777777" w:rsidR="004F2646" w:rsidRDefault="004F2646" w:rsidP="002E4B2F">
      <w:pPr>
        <w:pStyle w:val="Balk1"/>
        <w:ind w:left="-5"/>
        <w:jc w:val="both"/>
      </w:pPr>
    </w:p>
    <w:p w14:paraId="48883A4E" w14:textId="77777777" w:rsidR="004F2646" w:rsidRDefault="004F2646" w:rsidP="002E4B2F">
      <w:pPr>
        <w:pStyle w:val="Balk1"/>
        <w:ind w:left="-5"/>
        <w:jc w:val="both"/>
      </w:pPr>
    </w:p>
    <w:p w14:paraId="61589201" w14:textId="77777777" w:rsidR="004F2646" w:rsidRDefault="004F2646" w:rsidP="002E4B2F">
      <w:pPr>
        <w:pStyle w:val="Balk1"/>
        <w:ind w:left="-5"/>
        <w:jc w:val="both"/>
      </w:pPr>
    </w:p>
    <w:p w14:paraId="1E922E03" w14:textId="77777777" w:rsidR="004F2646" w:rsidRDefault="004F2646" w:rsidP="002E4B2F">
      <w:pPr>
        <w:pStyle w:val="Balk1"/>
        <w:ind w:left="-5"/>
        <w:jc w:val="both"/>
      </w:pPr>
    </w:p>
    <w:p w14:paraId="22A82892" w14:textId="77777777" w:rsidR="004F2646" w:rsidRDefault="004F2646" w:rsidP="002E4B2F">
      <w:pPr>
        <w:pStyle w:val="Balk1"/>
        <w:ind w:left="-5"/>
        <w:jc w:val="both"/>
      </w:pPr>
    </w:p>
    <w:p w14:paraId="514B0B2B" w14:textId="77777777" w:rsidR="004F2646" w:rsidRDefault="004F2646" w:rsidP="002E4B2F">
      <w:pPr>
        <w:pStyle w:val="Balk1"/>
        <w:ind w:left="-5"/>
        <w:jc w:val="both"/>
      </w:pPr>
    </w:p>
    <w:p w14:paraId="40CB85D4" w14:textId="77777777" w:rsidR="004F2646" w:rsidRDefault="004F2646" w:rsidP="002E4B2F">
      <w:pPr>
        <w:pStyle w:val="Balk1"/>
        <w:ind w:left="-5"/>
        <w:jc w:val="both"/>
      </w:pPr>
    </w:p>
    <w:p w14:paraId="76A26CEA" w14:textId="77777777" w:rsidR="004F2646" w:rsidRDefault="004F2646" w:rsidP="002E4B2F">
      <w:pPr>
        <w:pStyle w:val="Balk1"/>
        <w:ind w:left="-5"/>
        <w:jc w:val="both"/>
      </w:pPr>
    </w:p>
    <w:p w14:paraId="42C9918D" w14:textId="77777777" w:rsidR="004F2646" w:rsidRDefault="004F2646" w:rsidP="002E4B2F">
      <w:pPr>
        <w:pStyle w:val="Balk1"/>
        <w:ind w:left="-5"/>
        <w:jc w:val="both"/>
      </w:pPr>
    </w:p>
    <w:p w14:paraId="722711E7" w14:textId="77777777" w:rsidR="004F2646" w:rsidRDefault="004F2646" w:rsidP="002E4B2F">
      <w:pPr>
        <w:pStyle w:val="Balk1"/>
        <w:ind w:left="-5"/>
        <w:jc w:val="both"/>
      </w:pPr>
    </w:p>
    <w:p w14:paraId="325EE95B" w14:textId="77777777" w:rsidR="004F2646" w:rsidRDefault="004F2646" w:rsidP="002E4B2F">
      <w:pPr>
        <w:pStyle w:val="Balk1"/>
        <w:ind w:left="-5"/>
        <w:jc w:val="both"/>
      </w:pPr>
    </w:p>
    <w:p w14:paraId="540E90C6" w14:textId="77777777" w:rsidR="004F2646" w:rsidRDefault="004F2646" w:rsidP="002E4B2F">
      <w:pPr>
        <w:pStyle w:val="Balk1"/>
        <w:ind w:left="-5"/>
        <w:jc w:val="both"/>
      </w:pPr>
    </w:p>
    <w:p w14:paraId="7B026240" w14:textId="77777777" w:rsidR="004F2646" w:rsidRDefault="004F2646" w:rsidP="002E4B2F">
      <w:pPr>
        <w:pStyle w:val="Balk1"/>
        <w:ind w:left="-5"/>
        <w:jc w:val="both"/>
      </w:pPr>
    </w:p>
    <w:p w14:paraId="406392FE" w14:textId="77777777" w:rsidR="004F2646" w:rsidRDefault="004F2646" w:rsidP="002E4B2F">
      <w:pPr>
        <w:pStyle w:val="Balk1"/>
        <w:ind w:left="-5"/>
        <w:jc w:val="both"/>
      </w:pPr>
    </w:p>
    <w:p w14:paraId="0B77605F" w14:textId="77777777" w:rsidR="004F2646" w:rsidRDefault="004F2646" w:rsidP="002E4B2F">
      <w:pPr>
        <w:pStyle w:val="Balk1"/>
        <w:ind w:left="-5"/>
        <w:jc w:val="both"/>
      </w:pPr>
    </w:p>
    <w:p w14:paraId="38E72DDD" w14:textId="77777777" w:rsidR="004F2646" w:rsidRDefault="004F2646" w:rsidP="002E4B2F">
      <w:pPr>
        <w:pStyle w:val="Balk1"/>
        <w:ind w:left="-5"/>
        <w:jc w:val="both"/>
      </w:pPr>
    </w:p>
    <w:p w14:paraId="1EF7E39A" w14:textId="5140297F" w:rsidR="00D104A6" w:rsidRPr="002E4B2F" w:rsidRDefault="002E4B2F" w:rsidP="002E4B2F">
      <w:pPr>
        <w:pStyle w:val="Balk1"/>
        <w:ind w:left="-5"/>
        <w:jc w:val="both"/>
      </w:pPr>
      <w:r w:rsidRPr="002E4B2F">
        <w:t>FRM-02/00</w:t>
      </w:r>
      <w:r w:rsidR="00E44874">
        <w:t xml:space="preserve"> </w:t>
      </w:r>
    </w:p>
    <w:p w14:paraId="26E35AD2" w14:textId="19BE717D" w:rsidR="00D104A6" w:rsidRPr="002E4B2F" w:rsidRDefault="00E44874" w:rsidP="002E4B2F">
      <w:pPr>
        <w:spacing w:after="168" w:line="259" w:lineRule="auto"/>
        <w:ind w:left="0" w:firstLine="0"/>
        <w:jc w:val="both"/>
      </w:pPr>
      <w:r>
        <w:rPr>
          <w:sz w:val="2"/>
        </w:rPr>
        <w:t xml:space="preserve"> </w:t>
      </w:r>
    </w:p>
    <w:p w14:paraId="7B1FF5E3" w14:textId="3F7F9E06" w:rsidR="00D104A6" w:rsidRPr="002E4B2F" w:rsidRDefault="00E44874" w:rsidP="002E4B2F">
      <w:pPr>
        <w:spacing w:line="259" w:lineRule="auto"/>
        <w:ind w:left="0" w:firstLine="0"/>
        <w:jc w:val="both"/>
      </w:pPr>
      <w:r>
        <w:rPr>
          <w:sz w:val="20"/>
        </w:rPr>
        <w:lastRenderedPageBreak/>
        <w:t xml:space="preserve"> </w:t>
      </w:r>
    </w:p>
    <w:sectPr w:rsidR="00D104A6" w:rsidRPr="002E4B2F">
      <w:pgSz w:w="11906" w:h="16838"/>
      <w:pgMar w:top="524" w:right="694" w:bottom="622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841"/>
    <w:multiLevelType w:val="hybridMultilevel"/>
    <w:tmpl w:val="588A2A3E"/>
    <w:lvl w:ilvl="0" w:tplc="758C13A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7C2A"/>
    <w:multiLevelType w:val="hybridMultilevel"/>
    <w:tmpl w:val="3FE6CB88"/>
    <w:lvl w:ilvl="0" w:tplc="758C13A2">
      <w:start w:val="1"/>
      <w:numFmt w:val="bullet"/>
      <w:lvlText w:val="•"/>
      <w:lvlJc w:val="left"/>
      <w:pPr>
        <w:ind w:left="532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2" w15:restartNumberingAfterBreak="0">
    <w:nsid w:val="7569144C"/>
    <w:multiLevelType w:val="hybridMultilevel"/>
    <w:tmpl w:val="D590A988"/>
    <w:lvl w:ilvl="0" w:tplc="758C13A2">
      <w:start w:val="1"/>
      <w:numFmt w:val="bullet"/>
      <w:lvlText w:val="•"/>
      <w:lvlJc w:val="left"/>
      <w:pPr>
        <w:ind w:left="1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217C4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5895E2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65052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B64892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24FE7E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6AB6E6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27042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CF966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4A6"/>
    <w:rsid w:val="0006789A"/>
    <w:rsid w:val="001C0BC9"/>
    <w:rsid w:val="002C5164"/>
    <w:rsid w:val="002E4B2F"/>
    <w:rsid w:val="004E34BF"/>
    <w:rsid w:val="004F2646"/>
    <w:rsid w:val="00570F55"/>
    <w:rsid w:val="00685D4F"/>
    <w:rsid w:val="006B1E6A"/>
    <w:rsid w:val="00B445C7"/>
    <w:rsid w:val="00D104A6"/>
    <w:rsid w:val="00D96FBF"/>
    <w:rsid w:val="00E44874"/>
    <w:rsid w:val="00F4214D"/>
    <w:rsid w:val="00FC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A797"/>
  <w15:docId w15:val="{D4D9CAFA-ADA4-405D-9F76-64CE700A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FBF"/>
    <w:pPr>
      <w:spacing w:after="0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D96F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C59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59A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Atakan</cp:lastModifiedBy>
  <cp:revision>15</cp:revision>
  <cp:lastPrinted>2025-05-16T12:04:00Z</cp:lastPrinted>
  <dcterms:created xsi:type="dcterms:W3CDTF">2025-05-16T10:35:00Z</dcterms:created>
  <dcterms:modified xsi:type="dcterms:W3CDTF">2025-05-16T12:12:00Z</dcterms:modified>
</cp:coreProperties>
</file>